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CEC10" w14:textId="77777777" w:rsidR="00397BF7" w:rsidRPr="00C57E8A" w:rsidRDefault="00397BF7" w:rsidP="002B1B10">
      <w:pPr>
        <w:jc w:val="both"/>
        <w:rPr>
          <w:rFonts w:ascii="Times New Roman" w:hAnsi="Times New Roman" w:cs="Times New Roman"/>
          <w:b/>
          <w:lang w:val="it-IT"/>
        </w:rPr>
      </w:pPr>
    </w:p>
    <w:tbl>
      <w:tblPr>
        <w:tblStyle w:val="Grigliatabella"/>
        <w:tblW w:w="9995" w:type="dxa"/>
        <w:tblLook w:val="04A0" w:firstRow="1" w:lastRow="0" w:firstColumn="1" w:lastColumn="0" w:noHBand="0" w:noVBand="1"/>
      </w:tblPr>
      <w:tblGrid>
        <w:gridCol w:w="3263"/>
        <w:gridCol w:w="3366"/>
        <w:gridCol w:w="3366"/>
      </w:tblGrid>
      <w:tr w:rsidR="00D46789" w:rsidRPr="00C57E8A" w14:paraId="6534F68E" w14:textId="77777777" w:rsidTr="00B457A0">
        <w:tc>
          <w:tcPr>
            <w:tcW w:w="3263" w:type="dxa"/>
          </w:tcPr>
          <w:p w14:paraId="7779669C" w14:textId="3BE38891" w:rsidR="00D46789" w:rsidRPr="00C57E8A" w:rsidRDefault="00D46789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366" w:type="dxa"/>
          </w:tcPr>
          <w:p w14:paraId="07626C2E" w14:textId="22FAFA7E" w:rsidR="00D46789" w:rsidRPr="00C57E8A" w:rsidRDefault="00D46789" w:rsidP="008D0AD1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C57E8A">
              <w:rPr>
                <w:rFonts w:ascii="Times New Roman" w:hAnsi="Times New Roman" w:cs="Times New Roman"/>
                <w:b/>
                <w:lang w:val="it-IT"/>
              </w:rPr>
              <w:t>Italiano</w:t>
            </w:r>
          </w:p>
        </w:tc>
        <w:tc>
          <w:tcPr>
            <w:tcW w:w="3366" w:type="dxa"/>
          </w:tcPr>
          <w:p w14:paraId="65DCDDC7" w14:textId="1168891F" w:rsidR="00D46789" w:rsidRPr="00C57E8A" w:rsidRDefault="00D46789" w:rsidP="008D0AD1">
            <w:pPr>
              <w:rPr>
                <w:rFonts w:ascii="Times New Roman" w:hAnsi="Times New Roman" w:cs="Times New Roman"/>
                <w:b/>
              </w:rPr>
            </w:pPr>
            <w:r w:rsidRPr="00C57E8A">
              <w:rPr>
                <w:rFonts w:ascii="Times New Roman" w:hAnsi="Times New Roman" w:cs="Times New Roman"/>
                <w:b/>
              </w:rPr>
              <w:t>English</w:t>
            </w:r>
          </w:p>
        </w:tc>
      </w:tr>
      <w:tr w:rsidR="00D46789" w:rsidRPr="00C57E8A" w14:paraId="38C5101F" w14:textId="77777777" w:rsidTr="00D46789">
        <w:tc>
          <w:tcPr>
            <w:tcW w:w="3263" w:type="dxa"/>
          </w:tcPr>
          <w:p w14:paraId="363D5BB7" w14:textId="10F950A5" w:rsidR="00D46789" w:rsidRPr="00C57E8A" w:rsidRDefault="00D46789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C57E8A">
              <w:rPr>
                <w:rFonts w:ascii="Times New Roman" w:hAnsi="Times New Roman" w:cs="Times New Roman"/>
                <w:b/>
                <w:lang w:val="it-IT"/>
              </w:rPr>
              <w:t>Docente/</w:t>
            </w:r>
            <w:proofErr w:type="spellStart"/>
            <w:r w:rsidRPr="00C57E8A">
              <w:rPr>
                <w:rFonts w:ascii="Times New Roman" w:hAnsi="Times New Roman" w:cs="Times New Roman"/>
                <w:b/>
                <w:lang w:val="it-IT"/>
              </w:rPr>
              <w:t>Instructor</w:t>
            </w:r>
            <w:proofErr w:type="spellEnd"/>
            <w:r w:rsidRPr="00C57E8A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</w:p>
        </w:tc>
        <w:tc>
          <w:tcPr>
            <w:tcW w:w="3366" w:type="dxa"/>
          </w:tcPr>
          <w:p w14:paraId="0A1AAEA5" w14:textId="76B6DDB9" w:rsidR="00D46789" w:rsidRPr="00C57E8A" w:rsidRDefault="0066419A" w:rsidP="0066419A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E. Dreassi</w:t>
            </w:r>
          </w:p>
        </w:tc>
        <w:tc>
          <w:tcPr>
            <w:tcW w:w="3366" w:type="dxa"/>
          </w:tcPr>
          <w:p w14:paraId="6AF449EE" w14:textId="75B10FB7" w:rsidR="00D46789" w:rsidRPr="00C57E8A" w:rsidRDefault="0066419A" w:rsidP="008D0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Dreassi</w:t>
            </w:r>
          </w:p>
        </w:tc>
      </w:tr>
      <w:tr w:rsidR="00D46789" w:rsidRPr="00C57E8A" w14:paraId="306EE87D" w14:textId="77777777" w:rsidTr="00D46789">
        <w:tc>
          <w:tcPr>
            <w:tcW w:w="3263" w:type="dxa"/>
          </w:tcPr>
          <w:p w14:paraId="7B083506" w14:textId="7ADDDD3D" w:rsidR="00D46789" w:rsidRPr="00C57E8A" w:rsidRDefault="00D46789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C57E8A">
              <w:rPr>
                <w:rFonts w:ascii="Times New Roman" w:hAnsi="Times New Roman" w:cs="Times New Roman"/>
                <w:b/>
                <w:lang w:val="it-IT"/>
              </w:rPr>
              <w:t xml:space="preserve">Titolo/Title </w:t>
            </w:r>
          </w:p>
        </w:tc>
        <w:tc>
          <w:tcPr>
            <w:tcW w:w="3366" w:type="dxa"/>
          </w:tcPr>
          <w:p w14:paraId="7A7FA3B4" w14:textId="7EBBE80B" w:rsidR="00D46789" w:rsidRPr="00C57E8A" w:rsidRDefault="0066419A" w:rsidP="0066419A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Introduzione alla statistica spaziale</w:t>
            </w:r>
          </w:p>
        </w:tc>
        <w:tc>
          <w:tcPr>
            <w:tcW w:w="3366" w:type="dxa"/>
          </w:tcPr>
          <w:p w14:paraId="04E71720" w14:textId="264D293D" w:rsidR="00D46789" w:rsidRPr="00C57E8A" w:rsidRDefault="00075BFE" w:rsidP="0066419A">
            <w:pPr>
              <w:rPr>
                <w:rFonts w:ascii="Times New Roman" w:hAnsi="Times New Roman" w:cs="Times New Roman"/>
              </w:rPr>
            </w:pPr>
            <w:r w:rsidRPr="00C57E8A">
              <w:rPr>
                <w:rFonts w:ascii="Times New Roman" w:hAnsi="Times New Roman" w:cs="Times New Roman"/>
              </w:rPr>
              <w:t xml:space="preserve">Introduction </w:t>
            </w:r>
            <w:r w:rsidR="00CF0B38" w:rsidRPr="00C57E8A">
              <w:rPr>
                <w:rFonts w:ascii="Times New Roman" w:hAnsi="Times New Roman" w:cs="Times New Roman"/>
              </w:rPr>
              <w:t>to</w:t>
            </w:r>
            <w:r w:rsidRPr="00C57E8A">
              <w:rPr>
                <w:rFonts w:ascii="Times New Roman" w:hAnsi="Times New Roman" w:cs="Times New Roman"/>
              </w:rPr>
              <w:t xml:space="preserve"> </w:t>
            </w:r>
            <w:r w:rsidR="0066419A">
              <w:rPr>
                <w:rFonts w:ascii="Times New Roman" w:hAnsi="Times New Roman" w:cs="Times New Roman"/>
              </w:rPr>
              <w:t>spatial statistics</w:t>
            </w:r>
          </w:p>
        </w:tc>
      </w:tr>
      <w:tr w:rsidR="00D46789" w:rsidRPr="00C57E8A" w14:paraId="247DDA2D" w14:textId="77777777" w:rsidTr="00D46789">
        <w:tc>
          <w:tcPr>
            <w:tcW w:w="3263" w:type="dxa"/>
          </w:tcPr>
          <w:p w14:paraId="7C55DD6A" w14:textId="622A027E" w:rsidR="00D46789" w:rsidRPr="00C57E8A" w:rsidRDefault="00D46789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C57E8A">
              <w:rPr>
                <w:rFonts w:ascii="Times New Roman" w:hAnsi="Times New Roman" w:cs="Times New Roman"/>
                <w:b/>
                <w:lang w:val="it-IT"/>
              </w:rPr>
              <w:t>Contenuti/</w:t>
            </w:r>
            <w:proofErr w:type="spellStart"/>
            <w:r w:rsidRPr="00C57E8A">
              <w:rPr>
                <w:rFonts w:ascii="Times New Roman" w:hAnsi="Times New Roman" w:cs="Times New Roman"/>
                <w:b/>
                <w:lang w:val="it-IT"/>
              </w:rPr>
              <w:t>Contents</w:t>
            </w:r>
            <w:proofErr w:type="spellEnd"/>
          </w:p>
        </w:tc>
        <w:tc>
          <w:tcPr>
            <w:tcW w:w="3366" w:type="dxa"/>
          </w:tcPr>
          <w:p w14:paraId="109F0B15" w14:textId="0F681554" w:rsidR="00D46789" w:rsidRPr="00C57E8A" w:rsidRDefault="0066419A" w:rsidP="008D0AD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Concetti di base</w:t>
            </w:r>
            <w:r w:rsidR="00547494" w:rsidRPr="00C57E8A">
              <w:rPr>
                <w:rFonts w:ascii="Times New Roman" w:hAnsi="Times New Roman" w:cs="Times New Roman"/>
                <w:lang w:val="it-IT"/>
              </w:rPr>
              <w:t xml:space="preserve"> su</w:t>
            </w:r>
            <w:r>
              <w:rPr>
                <w:rFonts w:ascii="Times New Roman" w:hAnsi="Times New Roman" w:cs="Times New Roman"/>
                <w:lang w:val="it-IT"/>
              </w:rPr>
              <w:t xml:space="preserve"> processi stocastici spaziali e dipendenza spaziale</w:t>
            </w:r>
            <w:r w:rsidR="00074CAD"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0C41B797" w14:textId="5956D192" w:rsidR="00547494" w:rsidRPr="00C57E8A" w:rsidRDefault="0066419A" w:rsidP="008D0AD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Processi di punto e processi di punto marcato</w:t>
            </w:r>
            <w:r w:rsidR="00074CAD">
              <w:rPr>
                <w:rFonts w:ascii="Times New Roman" w:hAnsi="Times New Roman" w:cs="Times New Roman"/>
                <w:lang w:val="it-IT"/>
              </w:rPr>
              <w:t>. Tecniche di analisi.</w:t>
            </w:r>
          </w:p>
          <w:p w14:paraId="2D9CBBAF" w14:textId="49C585A7" w:rsidR="00547494" w:rsidRPr="00C57E8A" w:rsidRDefault="0066419A" w:rsidP="008D0AD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Dati di superficie </w:t>
            </w:r>
            <w:r w:rsidR="00214392">
              <w:rPr>
                <w:rFonts w:ascii="Times New Roman" w:hAnsi="Times New Roman" w:cs="Times New Roman"/>
                <w:lang w:val="it-IT"/>
              </w:rPr>
              <w:t>c</w:t>
            </w:r>
            <w:r>
              <w:rPr>
                <w:rFonts w:ascii="Times New Roman" w:hAnsi="Times New Roman" w:cs="Times New Roman"/>
                <w:lang w:val="it-IT"/>
              </w:rPr>
              <w:t xml:space="preserve">ontinua: </w:t>
            </w:r>
            <w:r w:rsidR="00074CAD">
              <w:rPr>
                <w:rFonts w:ascii="Times New Roman" w:hAnsi="Times New Roman" w:cs="Times New Roman"/>
                <w:lang w:val="it-IT"/>
              </w:rPr>
              <w:t xml:space="preserve">modelli Trend </w:t>
            </w:r>
            <w:proofErr w:type="spellStart"/>
            <w:r w:rsidR="00074CAD">
              <w:rPr>
                <w:rFonts w:ascii="Times New Roman" w:hAnsi="Times New Roman" w:cs="Times New Roman"/>
                <w:lang w:val="it-IT"/>
              </w:rPr>
              <w:t>Surface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Kriging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, modelli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semiparametrici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smooth</w:t>
            </w:r>
            <w:r w:rsidR="00087957">
              <w:rPr>
                <w:rFonts w:ascii="Times New Roman" w:hAnsi="Times New Roman" w:cs="Times New Roman"/>
                <w:lang w:val="it-IT"/>
              </w:rPr>
              <w:t>ing</w:t>
            </w:r>
            <w:proofErr w:type="spellEnd"/>
            <w:r w:rsidR="00074CAD"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6B448A62" w14:textId="4588493D" w:rsidR="00FF23CF" w:rsidRPr="00C57E8A" w:rsidRDefault="0066419A" w:rsidP="00074CAD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Dati di area: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Automodelli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, modelli empirici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Bayesiani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, modelli Gerarchici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Bayesiani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>, Regressione Geografica Pesata</w:t>
            </w:r>
            <w:r w:rsidR="00074CAD">
              <w:rPr>
                <w:rFonts w:ascii="Times New Roman" w:hAnsi="Times New Roman" w:cs="Times New Roman"/>
                <w:lang w:val="it-IT"/>
              </w:rPr>
              <w:t>.</w:t>
            </w:r>
          </w:p>
        </w:tc>
        <w:tc>
          <w:tcPr>
            <w:tcW w:w="3366" w:type="dxa"/>
          </w:tcPr>
          <w:p w14:paraId="38B9531E" w14:textId="6A2BD814" w:rsidR="00D46789" w:rsidRPr="00C57E8A" w:rsidRDefault="0075752B" w:rsidP="008D0AD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gramStart"/>
            <w:r w:rsidRPr="00C57E8A">
              <w:rPr>
                <w:rFonts w:ascii="Times New Roman" w:hAnsi="Times New Roman" w:cs="Times New Roman"/>
              </w:rPr>
              <w:t>basic</w:t>
            </w:r>
            <w:proofErr w:type="gramEnd"/>
            <w:r w:rsidRPr="00C57E8A">
              <w:rPr>
                <w:rFonts w:ascii="Times New Roman" w:hAnsi="Times New Roman" w:cs="Times New Roman"/>
              </w:rPr>
              <w:t xml:space="preserve"> concepts on </w:t>
            </w:r>
            <w:r w:rsidR="00087957">
              <w:rPr>
                <w:rFonts w:ascii="Times New Roman" w:hAnsi="Times New Roman" w:cs="Times New Roman"/>
              </w:rPr>
              <w:t>spatial stochastic processes and spatial dependence</w:t>
            </w:r>
            <w:r w:rsidR="00074CAD">
              <w:rPr>
                <w:rFonts w:ascii="Times New Roman" w:hAnsi="Times New Roman" w:cs="Times New Roman"/>
              </w:rPr>
              <w:t>.</w:t>
            </w:r>
          </w:p>
          <w:p w14:paraId="1B61E8A6" w14:textId="22281C4E" w:rsidR="00087957" w:rsidRDefault="00074CAD" w:rsidP="008D0AD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Point processes, </w:t>
            </w:r>
            <w:r w:rsidR="00087957">
              <w:rPr>
                <w:rFonts w:ascii="Times New Roman" w:hAnsi="Times New Roman" w:cs="Times New Roman"/>
              </w:rPr>
              <w:t>marked point processes</w:t>
            </w:r>
            <w:r>
              <w:rPr>
                <w:rFonts w:ascii="Times New Roman" w:hAnsi="Times New Roman" w:cs="Times New Roman"/>
              </w:rPr>
              <w:t xml:space="preserve"> and their analysis.</w:t>
            </w:r>
            <w:r w:rsidR="00087957">
              <w:rPr>
                <w:rFonts w:ascii="Times New Roman" w:hAnsi="Times New Roman" w:cs="Times New Roman"/>
              </w:rPr>
              <w:t xml:space="preserve"> </w:t>
            </w:r>
          </w:p>
          <w:p w14:paraId="29CB8041" w14:textId="7054E9E8" w:rsidR="0075752B" w:rsidRPr="00C57E8A" w:rsidRDefault="00214392" w:rsidP="008D0AD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Continuous surface data: </w:t>
            </w:r>
            <w:r>
              <w:rPr>
                <w:rFonts w:ascii="Times New Roman" w:hAnsi="Times New Roman" w:cs="Times New Roman"/>
                <w:lang w:val="it-IT"/>
              </w:rPr>
              <w:t xml:space="preserve">Trend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Surface</w:t>
            </w:r>
            <w:proofErr w:type="spellEnd"/>
            <w:r w:rsidR="00074CA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074CAD">
              <w:rPr>
                <w:rFonts w:ascii="Times New Roman" w:hAnsi="Times New Roman" w:cs="Times New Roman"/>
                <w:lang w:val="it-IT"/>
              </w:rPr>
              <w:t>models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Kriging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semiparametric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smoothing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models</w:t>
            </w:r>
            <w:proofErr w:type="spellEnd"/>
            <w:r w:rsidR="00074CAD">
              <w:rPr>
                <w:rFonts w:ascii="Times New Roman" w:hAnsi="Times New Roman" w:cs="Times New Roman"/>
                <w:lang w:val="it-IT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51C29D7" w14:textId="11675DDB" w:rsidR="0075752B" w:rsidRPr="00C57E8A" w:rsidRDefault="00214392" w:rsidP="00214392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Lattice data: auto</w:t>
            </w:r>
            <w:r w:rsidR="00074CAD">
              <w:rPr>
                <w:rFonts w:ascii="Times New Roman" w:hAnsi="Times New Roman" w:cs="Times New Roman"/>
              </w:rPr>
              <w:t>-models</w:t>
            </w:r>
            <w:r>
              <w:rPr>
                <w:rFonts w:ascii="Times New Roman" w:hAnsi="Times New Roman" w:cs="Times New Roman"/>
              </w:rPr>
              <w:t>, Empirical Bayes</w:t>
            </w:r>
            <w:r w:rsidR="00074CAD">
              <w:rPr>
                <w:rFonts w:ascii="Times New Roman" w:hAnsi="Times New Roman" w:cs="Times New Roman"/>
              </w:rPr>
              <w:t>ian</w:t>
            </w:r>
            <w:r>
              <w:rPr>
                <w:rFonts w:ascii="Times New Roman" w:hAnsi="Times New Roman" w:cs="Times New Roman"/>
              </w:rPr>
              <w:t xml:space="preserve"> model</w:t>
            </w:r>
            <w:r w:rsidR="00074CAD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, Hierarchical Bayesian models, Geographical Weighted Regression</w:t>
            </w:r>
            <w:bookmarkStart w:id="0" w:name="_GoBack"/>
            <w:bookmarkEnd w:id="0"/>
            <w:r w:rsidR="00074CAD">
              <w:rPr>
                <w:rFonts w:ascii="Times New Roman" w:hAnsi="Times New Roman" w:cs="Times New Roman"/>
              </w:rPr>
              <w:t>.</w:t>
            </w:r>
          </w:p>
        </w:tc>
      </w:tr>
      <w:tr w:rsidR="00214392" w:rsidRPr="00C57E8A" w14:paraId="46689041" w14:textId="77777777" w:rsidTr="00D46789">
        <w:tc>
          <w:tcPr>
            <w:tcW w:w="3263" w:type="dxa"/>
          </w:tcPr>
          <w:p w14:paraId="195E8A92" w14:textId="64515D1E" w:rsidR="00214392" w:rsidRPr="00C57E8A" w:rsidRDefault="00214392" w:rsidP="00214392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C57E8A">
              <w:rPr>
                <w:rFonts w:ascii="Times New Roman" w:hAnsi="Times New Roman" w:cs="Times New Roman"/>
                <w:b/>
                <w:lang w:val="it-IT"/>
              </w:rPr>
              <w:t>Testi/Reading list</w:t>
            </w:r>
          </w:p>
        </w:tc>
        <w:tc>
          <w:tcPr>
            <w:tcW w:w="3366" w:type="dxa"/>
          </w:tcPr>
          <w:p w14:paraId="72929C2F" w14:textId="60456D58" w:rsidR="00214392" w:rsidRDefault="00214392" w:rsidP="0021439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214392">
              <w:rPr>
                <w:rFonts w:ascii="Times New Roman" w:hAnsi="Times New Roman" w:cs="Times New Roman"/>
                <w:lang w:val="it-IT"/>
              </w:rPr>
              <w:t>Gaetan</w:t>
            </w:r>
            <w:proofErr w:type="spellEnd"/>
            <w:r w:rsidRPr="00214392">
              <w:rPr>
                <w:rFonts w:ascii="Times New Roman" w:hAnsi="Times New Roman" w:cs="Times New Roman"/>
                <w:lang w:val="it-IT"/>
              </w:rPr>
              <w:t xml:space="preserve"> C, </w:t>
            </w:r>
            <w:proofErr w:type="spellStart"/>
            <w:r w:rsidRPr="00214392">
              <w:rPr>
                <w:rFonts w:ascii="Times New Roman" w:hAnsi="Times New Roman" w:cs="Times New Roman"/>
                <w:lang w:val="it-IT"/>
              </w:rPr>
              <w:t>Guyon</w:t>
            </w:r>
            <w:proofErr w:type="spellEnd"/>
            <w:r w:rsidRPr="00214392">
              <w:rPr>
                <w:rFonts w:ascii="Times New Roman" w:hAnsi="Times New Roman" w:cs="Times New Roman"/>
                <w:lang w:val="it-IT"/>
              </w:rPr>
              <w:t xml:space="preserve"> X (2010) </w:t>
            </w:r>
            <w:proofErr w:type="spellStart"/>
            <w:r w:rsidRPr="00214392">
              <w:rPr>
                <w:rFonts w:ascii="Times New Roman" w:hAnsi="Times New Roman" w:cs="Times New Roman"/>
                <w:i/>
                <w:lang w:val="it-IT"/>
              </w:rPr>
              <w:t>Spatial</w:t>
            </w:r>
            <w:proofErr w:type="spellEnd"/>
            <w:r w:rsidRPr="00214392">
              <w:rPr>
                <w:rFonts w:ascii="Times New Roman" w:hAnsi="Times New Roman" w:cs="Times New Roman"/>
                <w:i/>
                <w:lang w:val="it-IT"/>
              </w:rPr>
              <w:t xml:space="preserve"> </w:t>
            </w:r>
            <w:proofErr w:type="spellStart"/>
            <w:r w:rsidRPr="00214392">
              <w:rPr>
                <w:rFonts w:ascii="Times New Roman" w:hAnsi="Times New Roman" w:cs="Times New Roman"/>
                <w:i/>
                <w:lang w:val="it-IT"/>
              </w:rPr>
              <w:t>Statistics</w:t>
            </w:r>
            <w:proofErr w:type="spellEnd"/>
            <w:r w:rsidRPr="00214392">
              <w:rPr>
                <w:rFonts w:ascii="Times New Roman" w:hAnsi="Times New Roman" w:cs="Times New Roman"/>
                <w:i/>
                <w:lang w:val="it-IT"/>
              </w:rPr>
              <w:t xml:space="preserve"> and </w:t>
            </w:r>
            <w:proofErr w:type="spellStart"/>
            <w:r w:rsidRPr="00214392">
              <w:rPr>
                <w:rFonts w:ascii="Times New Roman" w:hAnsi="Times New Roman" w:cs="Times New Roman"/>
                <w:i/>
                <w:lang w:val="it-IT"/>
              </w:rPr>
              <w:t>Modeling</w:t>
            </w:r>
            <w:proofErr w:type="spellEnd"/>
            <w:r w:rsidRPr="00214392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214392">
              <w:rPr>
                <w:rFonts w:ascii="Times New Roman" w:hAnsi="Times New Roman" w:cs="Times New Roman"/>
                <w:lang w:val="it-IT"/>
              </w:rPr>
              <w:t>Springer</w:t>
            </w:r>
            <w:proofErr w:type="spellEnd"/>
            <w:r w:rsidRPr="00214392"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57CFCA33" w14:textId="054FFBA3" w:rsidR="00214392" w:rsidRPr="00214392" w:rsidRDefault="00214392" w:rsidP="0021439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214392">
              <w:rPr>
                <w:rFonts w:ascii="Times New Roman" w:hAnsi="Times New Roman" w:cs="Times New Roman"/>
                <w:lang w:val="it-IT"/>
              </w:rPr>
              <w:t>Banerjee</w:t>
            </w:r>
            <w:proofErr w:type="spellEnd"/>
            <w:r w:rsidRPr="00214392">
              <w:rPr>
                <w:rFonts w:ascii="Times New Roman" w:hAnsi="Times New Roman" w:cs="Times New Roman"/>
                <w:lang w:val="it-IT"/>
              </w:rPr>
              <w:t xml:space="preserve"> S, </w:t>
            </w:r>
            <w:proofErr w:type="spellStart"/>
            <w:r w:rsidRPr="00214392">
              <w:rPr>
                <w:rFonts w:ascii="Times New Roman" w:hAnsi="Times New Roman" w:cs="Times New Roman"/>
                <w:lang w:val="it-IT"/>
              </w:rPr>
              <w:t>Carlin</w:t>
            </w:r>
            <w:proofErr w:type="spellEnd"/>
            <w:r w:rsidRPr="00214392">
              <w:rPr>
                <w:rFonts w:ascii="Times New Roman" w:hAnsi="Times New Roman" w:cs="Times New Roman"/>
                <w:lang w:val="it-IT"/>
              </w:rPr>
              <w:t xml:space="preserve"> BP, </w:t>
            </w:r>
            <w:proofErr w:type="spellStart"/>
            <w:r w:rsidRPr="00214392">
              <w:rPr>
                <w:rFonts w:ascii="Times New Roman" w:hAnsi="Times New Roman" w:cs="Times New Roman"/>
                <w:lang w:val="it-IT"/>
              </w:rPr>
              <w:t>Gelfand</w:t>
            </w:r>
            <w:proofErr w:type="spellEnd"/>
            <w:r w:rsidRPr="00214392">
              <w:rPr>
                <w:rFonts w:ascii="Times New Roman" w:hAnsi="Times New Roman" w:cs="Times New Roman"/>
                <w:lang w:val="it-IT"/>
              </w:rPr>
              <w:t xml:space="preserve"> AE</w:t>
            </w:r>
            <w:r w:rsidRPr="00214392">
              <w:rPr>
                <w:rFonts w:ascii="Times New Roman" w:hAnsi="Times New Roman" w:cs="Times New Roman"/>
                <w:lang w:val="it-IT"/>
              </w:rPr>
              <w:t xml:space="preserve"> (2004)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Hierarchical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214392">
              <w:rPr>
                <w:rFonts w:ascii="Times New Roman" w:hAnsi="Times New Roman" w:cs="Times New Roman"/>
                <w:i/>
                <w:lang w:val="it-IT"/>
              </w:rPr>
              <w:t>Modeling</w:t>
            </w:r>
            <w:proofErr w:type="spellEnd"/>
            <w:r w:rsidRPr="00214392">
              <w:rPr>
                <w:rFonts w:ascii="Times New Roman" w:hAnsi="Times New Roman" w:cs="Times New Roman"/>
                <w:i/>
                <w:lang w:val="it-IT"/>
              </w:rPr>
              <w:t xml:space="preserve"> and</w:t>
            </w:r>
            <w:r w:rsidRPr="00214392">
              <w:rPr>
                <w:rFonts w:ascii="Times New Roman" w:hAnsi="Times New Roman" w:cs="Times New Roman"/>
                <w:i/>
                <w:lang w:val="it-IT"/>
              </w:rPr>
              <w:t xml:space="preserve"> </w:t>
            </w:r>
            <w:r w:rsidRPr="00214392">
              <w:rPr>
                <w:rFonts w:ascii="Times New Roman" w:hAnsi="Times New Roman" w:cs="Times New Roman"/>
                <w:i/>
                <w:lang w:val="it-IT"/>
              </w:rPr>
              <w:t>Analysis for</w:t>
            </w:r>
            <w:r w:rsidRPr="00214392">
              <w:rPr>
                <w:rFonts w:ascii="Times New Roman" w:hAnsi="Times New Roman" w:cs="Times New Roman"/>
                <w:i/>
                <w:lang w:val="it-IT"/>
              </w:rPr>
              <w:t xml:space="preserve"> </w:t>
            </w:r>
            <w:proofErr w:type="spellStart"/>
            <w:r w:rsidRPr="00214392">
              <w:rPr>
                <w:rFonts w:ascii="Times New Roman" w:hAnsi="Times New Roman" w:cs="Times New Roman"/>
                <w:i/>
                <w:lang w:val="it-IT"/>
              </w:rPr>
              <w:t>Spatial</w:t>
            </w:r>
            <w:proofErr w:type="spellEnd"/>
            <w:r w:rsidRPr="00214392">
              <w:rPr>
                <w:rFonts w:ascii="Times New Roman" w:hAnsi="Times New Roman" w:cs="Times New Roman"/>
                <w:i/>
                <w:lang w:val="it-IT"/>
              </w:rPr>
              <w:t xml:space="preserve"> Data</w:t>
            </w:r>
            <w:r w:rsidRPr="00214392">
              <w:rPr>
                <w:rFonts w:ascii="Times New Roman" w:hAnsi="Times New Roman" w:cs="Times New Roman"/>
                <w:lang w:val="it-IT"/>
              </w:rPr>
              <w:t xml:space="preserve">. </w:t>
            </w:r>
            <w:proofErr w:type="spellStart"/>
            <w:r w:rsidRPr="00214392">
              <w:rPr>
                <w:rFonts w:ascii="Times New Roman" w:hAnsi="Times New Roman" w:cs="Times New Roman"/>
                <w:lang w:val="it-IT"/>
              </w:rPr>
              <w:t>Chapman</w:t>
            </w:r>
            <w:proofErr w:type="spellEnd"/>
            <w:r w:rsidRPr="00214392">
              <w:rPr>
                <w:rFonts w:ascii="Times New Roman" w:hAnsi="Times New Roman" w:cs="Times New Roman"/>
                <w:lang w:val="it-IT"/>
              </w:rPr>
              <w:t xml:space="preserve"> &amp; Hall.</w:t>
            </w:r>
          </w:p>
        </w:tc>
        <w:tc>
          <w:tcPr>
            <w:tcW w:w="3366" w:type="dxa"/>
          </w:tcPr>
          <w:p w14:paraId="431323D3" w14:textId="691CC8F9" w:rsidR="00214392" w:rsidRPr="00214392" w:rsidRDefault="00214392" w:rsidP="0021439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14392">
              <w:rPr>
                <w:rFonts w:ascii="Times New Roman" w:hAnsi="Times New Roman" w:cs="Times New Roman"/>
                <w:lang w:val="it-IT"/>
              </w:rPr>
              <w:t>Gaetan</w:t>
            </w:r>
            <w:proofErr w:type="spellEnd"/>
            <w:r w:rsidRPr="00214392">
              <w:rPr>
                <w:rFonts w:ascii="Times New Roman" w:hAnsi="Times New Roman" w:cs="Times New Roman"/>
                <w:lang w:val="it-IT"/>
              </w:rPr>
              <w:t xml:space="preserve"> C, </w:t>
            </w:r>
            <w:proofErr w:type="spellStart"/>
            <w:r w:rsidRPr="00214392">
              <w:rPr>
                <w:rFonts w:ascii="Times New Roman" w:hAnsi="Times New Roman" w:cs="Times New Roman"/>
                <w:lang w:val="it-IT"/>
              </w:rPr>
              <w:t>Guyon</w:t>
            </w:r>
            <w:proofErr w:type="spellEnd"/>
            <w:r w:rsidRPr="00214392">
              <w:rPr>
                <w:rFonts w:ascii="Times New Roman" w:hAnsi="Times New Roman" w:cs="Times New Roman"/>
                <w:lang w:val="it-IT"/>
              </w:rPr>
              <w:t xml:space="preserve"> X (2010) </w:t>
            </w:r>
            <w:proofErr w:type="spellStart"/>
            <w:r w:rsidRPr="00214392">
              <w:rPr>
                <w:rFonts w:ascii="Times New Roman" w:hAnsi="Times New Roman" w:cs="Times New Roman"/>
                <w:i/>
                <w:lang w:val="it-IT"/>
              </w:rPr>
              <w:t>Spatial</w:t>
            </w:r>
            <w:proofErr w:type="spellEnd"/>
            <w:r w:rsidRPr="00214392">
              <w:rPr>
                <w:rFonts w:ascii="Times New Roman" w:hAnsi="Times New Roman" w:cs="Times New Roman"/>
                <w:i/>
                <w:lang w:val="it-IT"/>
              </w:rPr>
              <w:t xml:space="preserve"> </w:t>
            </w:r>
            <w:proofErr w:type="spellStart"/>
            <w:r w:rsidRPr="00214392">
              <w:rPr>
                <w:rFonts w:ascii="Times New Roman" w:hAnsi="Times New Roman" w:cs="Times New Roman"/>
                <w:i/>
                <w:lang w:val="it-IT"/>
              </w:rPr>
              <w:t>Statistics</w:t>
            </w:r>
            <w:proofErr w:type="spellEnd"/>
            <w:r w:rsidRPr="00214392">
              <w:rPr>
                <w:rFonts w:ascii="Times New Roman" w:hAnsi="Times New Roman" w:cs="Times New Roman"/>
                <w:i/>
                <w:lang w:val="it-IT"/>
              </w:rPr>
              <w:t xml:space="preserve"> and </w:t>
            </w:r>
            <w:proofErr w:type="spellStart"/>
            <w:r w:rsidRPr="00214392">
              <w:rPr>
                <w:rFonts w:ascii="Times New Roman" w:hAnsi="Times New Roman" w:cs="Times New Roman"/>
                <w:i/>
                <w:lang w:val="it-IT"/>
              </w:rPr>
              <w:t>Modeling</w:t>
            </w:r>
            <w:proofErr w:type="spellEnd"/>
            <w:r w:rsidRPr="00214392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214392">
              <w:rPr>
                <w:rFonts w:ascii="Times New Roman" w:hAnsi="Times New Roman" w:cs="Times New Roman"/>
                <w:lang w:val="it-IT"/>
              </w:rPr>
              <w:t>Springer</w:t>
            </w:r>
            <w:proofErr w:type="spellEnd"/>
            <w:r w:rsidRPr="00214392"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5AF6BAC9" w14:textId="32040BCC" w:rsidR="00214392" w:rsidRPr="00214392" w:rsidRDefault="00214392" w:rsidP="0021439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14392">
              <w:rPr>
                <w:rFonts w:ascii="Times New Roman" w:hAnsi="Times New Roman" w:cs="Times New Roman"/>
                <w:lang w:val="it-IT"/>
              </w:rPr>
              <w:t>Banerjee</w:t>
            </w:r>
            <w:proofErr w:type="spellEnd"/>
            <w:r w:rsidRPr="00214392">
              <w:rPr>
                <w:rFonts w:ascii="Times New Roman" w:hAnsi="Times New Roman" w:cs="Times New Roman"/>
                <w:lang w:val="it-IT"/>
              </w:rPr>
              <w:t xml:space="preserve"> S, </w:t>
            </w:r>
            <w:proofErr w:type="spellStart"/>
            <w:r w:rsidRPr="00214392">
              <w:rPr>
                <w:rFonts w:ascii="Times New Roman" w:hAnsi="Times New Roman" w:cs="Times New Roman"/>
                <w:lang w:val="it-IT"/>
              </w:rPr>
              <w:t>Carlin</w:t>
            </w:r>
            <w:proofErr w:type="spellEnd"/>
            <w:r w:rsidRPr="00214392">
              <w:rPr>
                <w:rFonts w:ascii="Times New Roman" w:hAnsi="Times New Roman" w:cs="Times New Roman"/>
                <w:lang w:val="it-IT"/>
              </w:rPr>
              <w:t xml:space="preserve"> BP, </w:t>
            </w:r>
            <w:proofErr w:type="spellStart"/>
            <w:r w:rsidRPr="00214392">
              <w:rPr>
                <w:rFonts w:ascii="Times New Roman" w:hAnsi="Times New Roman" w:cs="Times New Roman"/>
                <w:lang w:val="it-IT"/>
              </w:rPr>
              <w:t>Gelfand</w:t>
            </w:r>
            <w:proofErr w:type="spellEnd"/>
            <w:r w:rsidRPr="00214392">
              <w:rPr>
                <w:rFonts w:ascii="Times New Roman" w:hAnsi="Times New Roman" w:cs="Times New Roman"/>
                <w:lang w:val="it-IT"/>
              </w:rPr>
              <w:t xml:space="preserve"> AE</w:t>
            </w:r>
            <w:r w:rsidRPr="00214392">
              <w:rPr>
                <w:rFonts w:ascii="Times New Roman" w:hAnsi="Times New Roman" w:cs="Times New Roman"/>
                <w:lang w:val="it-IT"/>
              </w:rPr>
              <w:t xml:space="preserve"> (2004) </w:t>
            </w:r>
            <w:proofErr w:type="spellStart"/>
            <w:r w:rsidRPr="00214392">
              <w:rPr>
                <w:rFonts w:ascii="Times New Roman" w:hAnsi="Times New Roman" w:cs="Times New Roman"/>
                <w:i/>
                <w:lang w:val="it-IT"/>
              </w:rPr>
              <w:t>Modeling</w:t>
            </w:r>
            <w:proofErr w:type="spellEnd"/>
            <w:r w:rsidRPr="00214392">
              <w:rPr>
                <w:rFonts w:ascii="Times New Roman" w:hAnsi="Times New Roman" w:cs="Times New Roman"/>
                <w:i/>
                <w:lang w:val="it-IT"/>
              </w:rPr>
              <w:t xml:space="preserve"> and</w:t>
            </w:r>
            <w:r w:rsidRPr="00214392">
              <w:rPr>
                <w:rFonts w:ascii="Times New Roman" w:hAnsi="Times New Roman" w:cs="Times New Roman"/>
                <w:i/>
                <w:lang w:val="it-IT"/>
              </w:rPr>
              <w:t xml:space="preserve"> </w:t>
            </w:r>
            <w:r w:rsidRPr="00214392">
              <w:rPr>
                <w:rFonts w:ascii="Times New Roman" w:hAnsi="Times New Roman" w:cs="Times New Roman"/>
                <w:i/>
                <w:lang w:val="it-IT"/>
              </w:rPr>
              <w:t>Analysis for</w:t>
            </w:r>
            <w:r w:rsidRPr="00214392">
              <w:rPr>
                <w:rFonts w:ascii="Times New Roman" w:hAnsi="Times New Roman" w:cs="Times New Roman"/>
                <w:i/>
                <w:lang w:val="it-IT"/>
              </w:rPr>
              <w:t xml:space="preserve"> </w:t>
            </w:r>
            <w:proofErr w:type="spellStart"/>
            <w:r w:rsidRPr="00214392">
              <w:rPr>
                <w:rFonts w:ascii="Times New Roman" w:hAnsi="Times New Roman" w:cs="Times New Roman"/>
                <w:i/>
                <w:lang w:val="it-IT"/>
              </w:rPr>
              <w:t>Spatial</w:t>
            </w:r>
            <w:proofErr w:type="spellEnd"/>
            <w:r w:rsidRPr="00214392">
              <w:rPr>
                <w:rFonts w:ascii="Times New Roman" w:hAnsi="Times New Roman" w:cs="Times New Roman"/>
                <w:i/>
                <w:lang w:val="it-IT"/>
              </w:rPr>
              <w:t xml:space="preserve"> Data</w:t>
            </w:r>
            <w:r w:rsidRPr="00214392">
              <w:rPr>
                <w:rFonts w:ascii="Times New Roman" w:hAnsi="Times New Roman" w:cs="Times New Roman"/>
                <w:lang w:val="it-IT"/>
              </w:rPr>
              <w:t xml:space="preserve">. </w:t>
            </w:r>
            <w:proofErr w:type="spellStart"/>
            <w:r w:rsidRPr="00214392">
              <w:rPr>
                <w:rFonts w:ascii="Times New Roman" w:hAnsi="Times New Roman" w:cs="Times New Roman"/>
                <w:lang w:val="it-IT"/>
              </w:rPr>
              <w:t>Chapman</w:t>
            </w:r>
            <w:proofErr w:type="spellEnd"/>
            <w:r w:rsidRPr="00214392">
              <w:rPr>
                <w:rFonts w:ascii="Times New Roman" w:hAnsi="Times New Roman" w:cs="Times New Roman"/>
                <w:lang w:val="it-IT"/>
              </w:rPr>
              <w:t xml:space="preserve"> &amp; Hall.</w:t>
            </w:r>
          </w:p>
        </w:tc>
      </w:tr>
      <w:tr w:rsidR="00214392" w:rsidRPr="00C57E8A" w14:paraId="44C14EA0" w14:textId="77777777" w:rsidTr="00D46789">
        <w:tc>
          <w:tcPr>
            <w:tcW w:w="3263" w:type="dxa"/>
          </w:tcPr>
          <w:p w14:paraId="29CBD7BC" w14:textId="4F2F6535" w:rsidR="00214392" w:rsidRPr="00C57E8A" w:rsidRDefault="00214392" w:rsidP="00214392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C57E8A">
              <w:rPr>
                <w:rFonts w:ascii="Times New Roman" w:hAnsi="Times New Roman" w:cs="Times New Roman"/>
                <w:b/>
                <w:lang w:val="it-IT"/>
              </w:rPr>
              <w:t>Mese/</w:t>
            </w:r>
            <w:proofErr w:type="spellStart"/>
            <w:r w:rsidRPr="00C57E8A">
              <w:rPr>
                <w:rFonts w:ascii="Times New Roman" w:hAnsi="Times New Roman" w:cs="Times New Roman"/>
                <w:b/>
                <w:lang w:val="it-IT"/>
              </w:rPr>
              <w:t>Month</w:t>
            </w:r>
            <w:proofErr w:type="spellEnd"/>
            <w:r w:rsidRPr="00C57E8A">
              <w:rPr>
                <w:rFonts w:ascii="Times New Roman" w:hAnsi="Times New Roman" w:cs="Times New Roman"/>
                <w:b/>
                <w:lang w:val="it-IT"/>
              </w:rPr>
              <w:t xml:space="preserve">*: </w:t>
            </w:r>
          </w:p>
        </w:tc>
        <w:tc>
          <w:tcPr>
            <w:tcW w:w="3366" w:type="dxa"/>
          </w:tcPr>
          <w:p w14:paraId="10F7B4BD" w14:textId="1AFAD300" w:rsidR="00214392" w:rsidRPr="00C57E8A" w:rsidRDefault="00214392" w:rsidP="00214392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15 Settembre – 3 Ottobre</w:t>
            </w:r>
          </w:p>
        </w:tc>
        <w:tc>
          <w:tcPr>
            <w:tcW w:w="3366" w:type="dxa"/>
          </w:tcPr>
          <w:p w14:paraId="6C189799" w14:textId="1727C1BE" w:rsidR="00214392" w:rsidRPr="00C57E8A" w:rsidRDefault="00214392" w:rsidP="00214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15 – October 3</w:t>
            </w:r>
          </w:p>
          <w:p w14:paraId="0C200DE2" w14:textId="1F612015" w:rsidR="00214392" w:rsidRPr="00C57E8A" w:rsidRDefault="00214392" w:rsidP="00214392">
            <w:pPr>
              <w:rPr>
                <w:rFonts w:ascii="Times New Roman" w:hAnsi="Times New Roman" w:cs="Times New Roman"/>
              </w:rPr>
            </w:pPr>
          </w:p>
        </w:tc>
      </w:tr>
      <w:tr w:rsidR="00214392" w:rsidRPr="00C57E8A" w14:paraId="01A6F1E6" w14:textId="77777777" w:rsidTr="00D46789">
        <w:tc>
          <w:tcPr>
            <w:tcW w:w="3263" w:type="dxa"/>
          </w:tcPr>
          <w:p w14:paraId="3F941016" w14:textId="20E731D5" w:rsidR="00214392" w:rsidRPr="00C57E8A" w:rsidRDefault="00214392" w:rsidP="00214392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Nmero</w:t>
            </w:r>
            <w:proofErr w:type="spellEnd"/>
            <w:r>
              <w:rPr>
                <w:rFonts w:ascii="Times New Roman" w:hAnsi="Times New Roman" w:cs="Times New Roman"/>
                <w:b/>
                <w:lang w:val="it-IT"/>
              </w:rPr>
              <w:t xml:space="preserve"> di ore / CFU</w:t>
            </w:r>
          </w:p>
        </w:tc>
        <w:tc>
          <w:tcPr>
            <w:tcW w:w="3366" w:type="dxa"/>
          </w:tcPr>
          <w:p w14:paraId="1170CD88" w14:textId="316BCB6E" w:rsidR="00214392" w:rsidRPr="00C57E8A" w:rsidRDefault="00214392" w:rsidP="00074CAD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366" w:type="dxa"/>
          </w:tcPr>
          <w:p w14:paraId="067CBDD9" w14:textId="77777777" w:rsidR="00214392" w:rsidRPr="00C57E8A" w:rsidRDefault="00214392" w:rsidP="00214392">
            <w:pPr>
              <w:rPr>
                <w:rFonts w:ascii="Times New Roman" w:hAnsi="Times New Roman" w:cs="Times New Roman"/>
              </w:rPr>
            </w:pPr>
          </w:p>
          <w:p w14:paraId="2E39FCE0" w14:textId="48708312" w:rsidR="00214392" w:rsidRPr="00C57E8A" w:rsidRDefault="00214392" w:rsidP="00214392">
            <w:pPr>
              <w:rPr>
                <w:rFonts w:ascii="Times New Roman" w:hAnsi="Times New Roman" w:cs="Times New Roman"/>
              </w:rPr>
            </w:pPr>
          </w:p>
        </w:tc>
      </w:tr>
    </w:tbl>
    <w:p w14:paraId="1AB80EBB" w14:textId="4876AC16" w:rsidR="00397BF7" w:rsidRPr="00C57E8A" w:rsidRDefault="00D46789" w:rsidP="002B1B10">
      <w:pPr>
        <w:jc w:val="both"/>
        <w:rPr>
          <w:rFonts w:ascii="Times New Roman" w:hAnsi="Times New Roman" w:cs="Times New Roman"/>
          <w:lang w:val="it-IT"/>
        </w:rPr>
      </w:pPr>
      <w:r w:rsidRPr="00C57E8A">
        <w:rPr>
          <w:rFonts w:ascii="Times New Roman" w:hAnsi="Times New Roman" w:cs="Times New Roman"/>
          <w:lang w:val="it-IT"/>
        </w:rPr>
        <w:t>*Indicare</w:t>
      </w:r>
      <w:r w:rsidR="00A82753" w:rsidRPr="00C57E8A">
        <w:rPr>
          <w:rFonts w:ascii="Times New Roman" w:hAnsi="Times New Roman" w:cs="Times New Roman"/>
          <w:lang w:val="it-IT"/>
        </w:rPr>
        <w:t xml:space="preserve"> le</w:t>
      </w:r>
      <w:r w:rsidRPr="00C57E8A">
        <w:rPr>
          <w:rFonts w:ascii="Times New Roman" w:hAnsi="Times New Roman" w:cs="Times New Roman"/>
          <w:lang w:val="it-IT"/>
        </w:rPr>
        <w:t xml:space="preserve"> </w:t>
      </w:r>
      <w:r w:rsidR="00FF23CF" w:rsidRPr="00C57E8A">
        <w:rPr>
          <w:rFonts w:ascii="Times New Roman" w:hAnsi="Times New Roman" w:cs="Times New Roman"/>
          <w:lang w:val="it-IT"/>
        </w:rPr>
        <w:t xml:space="preserve">possibili settimane di </w:t>
      </w:r>
      <w:r w:rsidRPr="00C57E8A">
        <w:rPr>
          <w:rFonts w:ascii="Times New Roman" w:hAnsi="Times New Roman" w:cs="Times New Roman"/>
          <w:lang w:val="it-IT"/>
        </w:rPr>
        <w:t>insegnamento</w:t>
      </w:r>
      <w:r w:rsidR="00FF23CF" w:rsidRPr="00C57E8A">
        <w:rPr>
          <w:rFonts w:ascii="Times New Roman" w:hAnsi="Times New Roman" w:cs="Times New Roman"/>
          <w:lang w:val="it-IT"/>
        </w:rPr>
        <w:t xml:space="preserve"> </w:t>
      </w:r>
    </w:p>
    <w:p w14:paraId="2C44D4F4" w14:textId="77777777" w:rsidR="00E2784E" w:rsidRPr="00C57E8A" w:rsidRDefault="00E2784E" w:rsidP="002B1B10">
      <w:pPr>
        <w:jc w:val="both"/>
        <w:rPr>
          <w:rFonts w:ascii="Times New Roman" w:hAnsi="Times New Roman" w:cs="Times New Roman"/>
          <w:lang w:val="it-IT"/>
        </w:rPr>
      </w:pPr>
    </w:p>
    <w:sectPr w:rsidR="00E2784E" w:rsidRPr="00C57E8A" w:rsidSect="00FA57A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A4CA2"/>
    <w:multiLevelType w:val="hybridMultilevel"/>
    <w:tmpl w:val="1AC0AAA8"/>
    <w:lvl w:ilvl="0" w:tplc="AE6E65DC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319F7"/>
    <w:multiLevelType w:val="hybridMultilevel"/>
    <w:tmpl w:val="AB6490DC"/>
    <w:lvl w:ilvl="0" w:tplc="6B32E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08"/>
    <w:rsid w:val="00056F6B"/>
    <w:rsid w:val="00074CAD"/>
    <w:rsid w:val="00075BFE"/>
    <w:rsid w:val="00087957"/>
    <w:rsid w:val="000B5CD3"/>
    <w:rsid w:val="001825D9"/>
    <w:rsid w:val="001977BD"/>
    <w:rsid w:val="001A6BFD"/>
    <w:rsid w:val="001E6279"/>
    <w:rsid w:val="00214392"/>
    <w:rsid w:val="00266DA7"/>
    <w:rsid w:val="002B1B10"/>
    <w:rsid w:val="0030424C"/>
    <w:rsid w:val="003060F9"/>
    <w:rsid w:val="00397BF7"/>
    <w:rsid w:val="003E1155"/>
    <w:rsid w:val="003E3621"/>
    <w:rsid w:val="0046489C"/>
    <w:rsid w:val="004A0520"/>
    <w:rsid w:val="004A75E0"/>
    <w:rsid w:val="004E2A5A"/>
    <w:rsid w:val="0051599B"/>
    <w:rsid w:val="00547494"/>
    <w:rsid w:val="005D5A99"/>
    <w:rsid w:val="0066419A"/>
    <w:rsid w:val="006C106A"/>
    <w:rsid w:val="006D1910"/>
    <w:rsid w:val="006F6DCE"/>
    <w:rsid w:val="0075752B"/>
    <w:rsid w:val="00887A73"/>
    <w:rsid w:val="00890DB0"/>
    <w:rsid w:val="00897BEE"/>
    <w:rsid w:val="008A5408"/>
    <w:rsid w:val="008C0112"/>
    <w:rsid w:val="008D0AD1"/>
    <w:rsid w:val="009A3907"/>
    <w:rsid w:val="009A3E9F"/>
    <w:rsid w:val="009F3237"/>
    <w:rsid w:val="00A82753"/>
    <w:rsid w:val="00AC7BB9"/>
    <w:rsid w:val="00AF47ED"/>
    <w:rsid w:val="00B457A0"/>
    <w:rsid w:val="00BA25BD"/>
    <w:rsid w:val="00BF4FED"/>
    <w:rsid w:val="00C57E8A"/>
    <w:rsid w:val="00C72DD1"/>
    <w:rsid w:val="00C93854"/>
    <w:rsid w:val="00CB6A29"/>
    <w:rsid w:val="00CC30C6"/>
    <w:rsid w:val="00CF0B38"/>
    <w:rsid w:val="00CF209B"/>
    <w:rsid w:val="00D46789"/>
    <w:rsid w:val="00DA0E45"/>
    <w:rsid w:val="00E07E6B"/>
    <w:rsid w:val="00E2784E"/>
    <w:rsid w:val="00E53F52"/>
    <w:rsid w:val="00ED06FC"/>
    <w:rsid w:val="00F17DB8"/>
    <w:rsid w:val="00F41DDD"/>
    <w:rsid w:val="00F5746B"/>
    <w:rsid w:val="00F7503D"/>
    <w:rsid w:val="00F91392"/>
    <w:rsid w:val="00F952A6"/>
    <w:rsid w:val="00FA57AF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17B57"/>
  <w14:defaultImageDpi w14:val="300"/>
  <w15:docId w15:val="{2AA0ADAF-3987-4D63-8188-039BA8D1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10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3E1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4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Univ. Perugia - Dip. Economia, Finanza e Statistica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Davide Castellani</dc:creator>
  <cp:lastModifiedBy>dreassi</cp:lastModifiedBy>
  <cp:revision>3</cp:revision>
  <dcterms:created xsi:type="dcterms:W3CDTF">2014-02-08T08:42:00Z</dcterms:created>
  <dcterms:modified xsi:type="dcterms:W3CDTF">2014-02-08T11:04:00Z</dcterms:modified>
</cp:coreProperties>
</file>